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KRS/CEiDG)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8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986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bookmarkStart w:id="1" w:name="_Hlk7687651"/>
      <w:bookmarkStart w:id="2" w:name="_Hlk523472212"/>
      <w:r w:rsidR="005402C1" w:rsidRPr="005402C1">
        <w:rPr>
          <w:rFonts w:ascii="Arial Narrow" w:eastAsia="Calibri" w:hAnsi="Arial Narrow"/>
          <w:b/>
          <w:lang w:eastAsia="pl-PL"/>
        </w:rPr>
        <w:t>Dostawa fabrycznie now</w:t>
      </w:r>
      <w:r w:rsidR="00D1610D">
        <w:rPr>
          <w:rFonts w:ascii="Arial Narrow" w:eastAsia="Calibri" w:hAnsi="Arial Narrow"/>
          <w:b/>
          <w:lang w:eastAsia="pl-PL"/>
        </w:rPr>
        <w:t>ych pojazdów specjalistycznych</w:t>
      </w:r>
      <w:bookmarkEnd w:id="1"/>
      <w:bookmarkEnd w:id="2"/>
      <w:r w:rsidR="00D1610D">
        <w:rPr>
          <w:rFonts w:ascii="Arial Narrow" w:eastAsia="Calibri" w:hAnsi="Arial Narrow"/>
          <w:b/>
          <w:lang w:eastAsia="pl-PL"/>
        </w:rPr>
        <w:t xml:space="preserve"> typu śmieciarka</w:t>
      </w:r>
      <w:r w:rsidR="00DC2400">
        <w:rPr>
          <w:rFonts w:ascii="Arial Narrow" w:eastAsia="Calibri" w:hAnsi="Arial Narrow"/>
          <w:b/>
          <w:lang w:eastAsia="pl-PL"/>
        </w:rPr>
        <w:t xml:space="preserve"> do MPGK Sp. z o.o. w Katowicach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0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>), o której mowa w art. 24 ust. 1 pkt 23 ustawy P</w:t>
      </w:r>
      <w:r w:rsidR="004602BE" w:rsidRPr="00D73EFE">
        <w:rPr>
          <w:rFonts w:ascii="Arial Narrow" w:hAnsi="Arial Narrow"/>
        </w:rPr>
        <w:t>zp</w:t>
      </w:r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Default="00EF5BAC" w:rsidP="00EF5BAC">
      <w:pPr>
        <w:rPr>
          <w:rFonts w:ascii="Arial Narrow" w:hAnsi="Arial Narrow"/>
        </w:rPr>
      </w:pPr>
    </w:p>
    <w:p w:rsidR="006D553D" w:rsidRPr="00D73EFE" w:rsidRDefault="006D553D" w:rsidP="00EF5BAC">
      <w:pPr>
        <w:rPr>
          <w:rFonts w:ascii="Arial Narrow" w:hAnsi="Arial Narrow"/>
        </w:rPr>
      </w:pP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Pzp,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87" w:rsidRDefault="00B0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87" w:rsidRDefault="00B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87" w:rsidRDefault="00B0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06287">
      <w:rPr>
        <w:rFonts w:ascii="Arial Narrow" w:hAnsi="Arial Narrow"/>
        <w:b/>
        <w:sz w:val="18"/>
        <w:szCs w:val="18"/>
      </w:rPr>
      <w:t>25</w:t>
    </w:r>
    <w:bookmarkStart w:id="3" w:name="_GoBack"/>
    <w:bookmarkEnd w:id="3"/>
    <w:r w:rsidRPr="001808D8">
      <w:rPr>
        <w:rFonts w:ascii="Arial Narrow" w:hAnsi="Arial Narrow"/>
        <w:b/>
        <w:sz w:val="18"/>
        <w:szCs w:val="18"/>
      </w:rPr>
      <w:t>/201</w:t>
    </w:r>
    <w:r w:rsidR="004D7CF8">
      <w:rPr>
        <w:rFonts w:ascii="Arial Narrow" w:hAnsi="Arial Narrow"/>
        <w:b/>
        <w:sz w:val="18"/>
        <w:szCs w:val="18"/>
      </w:rPr>
      <w:t>9</w:t>
    </w:r>
  </w:p>
  <w:p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:rsidR="00084D4C" w:rsidRDefault="00084D4C" w:rsidP="00084D4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87" w:rsidRDefault="00B0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D5C58"/>
    <w:rsid w:val="004602BE"/>
    <w:rsid w:val="004D7CF8"/>
    <w:rsid w:val="005402C1"/>
    <w:rsid w:val="00583E1A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6287"/>
    <w:rsid w:val="00B212A2"/>
    <w:rsid w:val="00BB0074"/>
    <w:rsid w:val="00BC6478"/>
    <w:rsid w:val="00C669BA"/>
    <w:rsid w:val="00CB4C77"/>
    <w:rsid w:val="00CC063A"/>
    <w:rsid w:val="00D1610D"/>
    <w:rsid w:val="00D64CFD"/>
    <w:rsid w:val="00D73EFE"/>
    <w:rsid w:val="00D92A24"/>
    <w:rsid w:val="00DC2400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B87D8C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6</cp:revision>
  <dcterms:created xsi:type="dcterms:W3CDTF">2019-05-02T10:56:00Z</dcterms:created>
  <dcterms:modified xsi:type="dcterms:W3CDTF">2019-07-26T11:08:00Z</dcterms:modified>
</cp:coreProperties>
</file>